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8B6" w:rsidRPr="00064674" w:rsidRDefault="00BE28B6" w:rsidP="00BE28B6">
      <w:pPr>
        <w:pStyle w:val="Nagwek3"/>
        <w:jc w:val="both"/>
        <w:rPr>
          <w:rStyle w:val="Pogrubienie"/>
          <w:rFonts w:ascii="Arial" w:hAnsi="Arial" w:cs="Arial"/>
          <w:b/>
          <w:bCs/>
          <w:sz w:val="24"/>
          <w:szCs w:val="24"/>
        </w:rPr>
      </w:pPr>
      <w:r w:rsidRPr="00064674">
        <w:rPr>
          <w:rStyle w:val="Pogrubienie"/>
          <w:rFonts w:ascii="Arial" w:hAnsi="Arial" w:cs="Arial"/>
          <w:b/>
          <w:bCs/>
          <w:sz w:val="24"/>
          <w:szCs w:val="24"/>
        </w:rPr>
        <w:t>Opis przedmiotu zamówienia</w:t>
      </w:r>
    </w:p>
    <w:p w:rsidR="003A41C5" w:rsidRPr="00064674" w:rsidRDefault="003A41C5" w:rsidP="00064674">
      <w:pPr>
        <w:pStyle w:val="Akapitzlist"/>
        <w:numPr>
          <w:ilvl w:val="0"/>
          <w:numId w:val="12"/>
        </w:numPr>
        <w:spacing w:before="100" w:beforeAutospacing="1" w:after="100" w:afterAutospacing="1" w:line="240" w:lineRule="auto"/>
        <w:ind w:left="567" w:hanging="425"/>
        <w:jc w:val="both"/>
        <w:outlineLvl w:val="2"/>
        <w:rPr>
          <w:rFonts w:ascii="Arial" w:hAnsi="Arial" w:cs="Arial"/>
          <w:sz w:val="24"/>
          <w:szCs w:val="24"/>
        </w:rPr>
      </w:pPr>
      <w:r w:rsidRPr="00064674">
        <w:rPr>
          <w:rStyle w:val="Pogrubienie"/>
          <w:rFonts w:ascii="Arial" w:hAnsi="Arial" w:cs="Arial"/>
          <w:sz w:val="24"/>
          <w:szCs w:val="24"/>
        </w:rPr>
        <w:t>Nagrzewnica elektryczna</w:t>
      </w:r>
      <w:r w:rsidRPr="00064674">
        <w:rPr>
          <w:rFonts w:ascii="Arial" w:hAnsi="Arial" w:cs="Arial"/>
          <w:sz w:val="24"/>
          <w:szCs w:val="24"/>
        </w:rPr>
        <w:t xml:space="preserve"> </w:t>
      </w:r>
      <w:r w:rsidRPr="00064674">
        <w:rPr>
          <w:rStyle w:val="Pogrubienie"/>
          <w:rFonts w:ascii="Arial" w:hAnsi="Arial" w:cs="Arial"/>
          <w:bCs w:val="0"/>
          <w:sz w:val="24"/>
          <w:szCs w:val="24"/>
        </w:rPr>
        <w:t xml:space="preserve">– 5 </w:t>
      </w:r>
      <w:r w:rsidR="00064674">
        <w:rPr>
          <w:rStyle w:val="Pogrubienie"/>
          <w:rFonts w:ascii="Arial" w:hAnsi="Arial" w:cs="Arial"/>
          <w:bCs w:val="0"/>
          <w:sz w:val="24"/>
          <w:szCs w:val="24"/>
        </w:rPr>
        <w:t>sztuk</w:t>
      </w:r>
    </w:p>
    <w:p w:rsidR="00BE28B6" w:rsidRPr="00064674" w:rsidRDefault="00BE28B6" w:rsidP="00BE28B6">
      <w:pPr>
        <w:pStyle w:val="NormalnyWeb"/>
        <w:jc w:val="both"/>
        <w:rPr>
          <w:rFonts w:ascii="Arial" w:hAnsi="Arial" w:cs="Arial"/>
        </w:rPr>
      </w:pPr>
      <w:r w:rsidRPr="00064674">
        <w:rPr>
          <w:rFonts w:ascii="Arial" w:hAnsi="Arial" w:cs="Arial"/>
        </w:rPr>
        <w:t xml:space="preserve">Przedmiotem zamówienia jest </w:t>
      </w:r>
      <w:r w:rsidRPr="00064674">
        <w:rPr>
          <w:rStyle w:val="Pogrubienie"/>
          <w:rFonts w:ascii="Arial" w:hAnsi="Arial" w:cs="Arial"/>
        </w:rPr>
        <w:t>dostawa</w:t>
      </w:r>
      <w:r w:rsidR="00064674">
        <w:rPr>
          <w:rStyle w:val="Pogrubienie"/>
          <w:rFonts w:ascii="Arial" w:hAnsi="Arial" w:cs="Arial"/>
        </w:rPr>
        <w:t xml:space="preserve"> 5 sztuk</w:t>
      </w:r>
      <w:r w:rsidRPr="00064674">
        <w:rPr>
          <w:rStyle w:val="Pogrubienie"/>
          <w:rFonts w:ascii="Arial" w:hAnsi="Arial" w:cs="Arial"/>
        </w:rPr>
        <w:t xml:space="preserve"> przenośnej nagrzewnicy elektrycznej</w:t>
      </w:r>
      <w:r w:rsidRPr="00064674">
        <w:rPr>
          <w:rFonts w:ascii="Arial" w:hAnsi="Arial" w:cs="Arial"/>
        </w:rPr>
        <w:t xml:space="preserve"> wraz z</w:t>
      </w:r>
      <w:r w:rsidR="00C467E1" w:rsidRPr="00064674">
        <w:rPr>
          <w:rFonts w:ascii="Arial" w:hAnsi="Arial" w:cs="Arial"/>
        </w:rPr>
        <w:t xml:space="preserve"> </w:t>
      </w:r>
      <w:r w:rsidR="005D4A56" w:rsidRPr="00064674">
        <w:rPr>
          <w:rFonts w:ascii="Arial" w:hAnsi="Arial" w:cs="Arial"/>
        </w:rPr>
        <w:t>osprzętem</w:t>
      </w:r>
      <w:r w:rsidRPr="00064674">
        <w:rPr>
          <w:rFonts w:ascii="Arial" w:hAnsi="Arial" w:cs="Arial"/>
        </w:rPr>
        <w:t>.</w:t>
      </w:r>
    </w:p>
    <w:p w:rsidR="00BE28B6" w:rsidRPr="00064674" w:rsidRDefault="00BE28B6" w:rsidP="00064674">
      <w:pPr>
        <w:pStyle w:val="Akapitzlist"/>
        <w:numPr>
          <w:ilvl w:val="0"/>
          <w:numId w:val="12"/>
        </w:numPr>
        <w:spacing w:before="100" w:beforeAutospacing="1" w:after="100" w:afterAutospacing="1" w:line="240" w:lineRule="auto"/>
        <w:ind w:left="567" w:hanging="283"/>
        <w:jc w:val="both"/>
        <w:outlineLvl w:val="2"/>
        <w:rPr>
          <w:rFonts w:ascii="Arial" w:hAnsi="Arial" w:cs="Arial"/>
          <w:sz w:val="24"/>
          <w:szCs w:val="24"/>
        </w:rPr>
      </w:pPr>
      <w:r w:rsidRPr="00064674">
        <w:rPr>
          <w:rStyle w:val="Pogrubienie"/>
          <w:rFonts w:ascii="Arial" w:hAnsi="Arial" w:cs="Arial"/>
          <w:bCs w:val="0"/>
          <w:sz w:val="24"/>
          <w:szCs w:val="24"/>
        </w:rPr>
        <w:t xml:space="preserve">Wymagania techniczne dla nagrzewnicy </w:t>
      </w:r>
    </w:p>
    <w:p w:rsidR="00064674" w:rsidRDefault="00064674" w:rsidP="00064674">
      <w:pPr>
        <w:pStyle w:val="NormalnyWeb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Moc grzewcza: </w:t>
      </w:r>
      <w:r w:rsidR="00C43737">
        <w:rPr>
          <w:rFonts w:ascii="Arial" w:hAnsi="Arial" w:cs="Arial"/>
        </w:rPr>
        <w:t>maksymalnie</w:t>
      </w:r>
      <w:r>
        <w:rPr>
          <w:rFonts w:ascii="Arial" w:hAnsi="Arial" w:cs="Arial"/>
        </w:rPr>
        <w:t xml:space="preserve"> </w:t>
      </w:r>
      <w:r w:rsidRPr="00064674">
        <w:rPr>
          <w:rFonts w:ascii="Arial" w:hAnsi="Arial" w:cs="Arial"/>
          <w:b/>
        </w:rPr>
        <w:t>9 kW</w:t>
      </w:r>
    </w:p>
    <w:p w:rsidR="00BE28B6" w:rsidRPr="00064674" w:rsidRDefault="00BE28B6" w:rsidP="00064674">
      <w:pPr>
        <w:pStyle w:val="NormalnyWeb"/>
        <w:numPr>
          <w:ilvl w:val="0"/>
          <w:numId w:val="9"/>
        </w:numPr>
        <w:jc w:val="both"/>
        <w:rPr>
          <w:rFonts w:ascii="Arial" w:hAnsi="Arial" w:cs="Arial"/>
        </w:rPr>
      </w:pPr>
      <w:r w:rsidRPr="00064674">
        <w:rPr>
          <w:rFonts w:ascii="Arial" w:hAnsi="Arial" w:cs="Arial"/>
        </w:rPr>
        <w:t xml:space="preserve">Zasilanie: </w:t>
      </w:r>
      <w:r w:rsidRPr="00064674">
        <w:rPr>
          <w:rStyle w:val="Pogrubienie"/>
          <w:rFonts w:ascii="Arial" w:hAnsi="Arial" w:cs="Arial"/>
        </w:rPr>
        <w:t xml:space="preserve">400 V / 50 </w:t>
      </w:r>
      <w:proofErr w:type="spellStart"/>
      <w:r w:rsidRPr="00064674">
        <w:rPr>
          <w:rStyle w:val="Pogrubienie"/>
          <w:rFonts w:ascii="Arial" w:hAnsi="Arial" w:cs="Arial"/>
        </w:rPr>
        <w:t>Hz</w:t>
      </w:r>
      <w:proofErr w:type="spellEnd"/>
      <w:r w:rsidRPr="00064674">
        <w:rPr>
          <w:rStyle w:val="Pogrubienie"/>
          <w:rFonts w:ascii="Arial" w:hAnsi="Arial" w:cs="Arial"/>
        </w:rPr>
        <w:t xml:space="preserve"> (trójfazowe)</w:t>
      </w:r>
      <w:r w:rsidRPr="00064674">
        <w:rPr>
          <w:rFonts w:ascii="Arial" w:hAnsi="Arial" w:cs="Arial"/>
        </w:rPr>
        <w:t>,</w:t>
      </w:r>
    </w:p>
    <w:p w:rsidR="00BE28B6" w:rsidRPr="00064674" w:rsidRDefault="00BE28B6" w:rsidP="00BE28B6">
      <w:pPr>
        <w:pStyle w:val="NormalnyWeb"/>
        <w:numPr>
          <w:ilvl w:val="0"/>
          <w:numId w:val="9"/>
        </w:numPr>
        <w:jc w:val="both"/>
        <w:rPr>
          <w:rFonts w:ascii="Arial" w:hAnsi="Arial" w:cs="Arial"/>
        </w:rPr>
      </w:pPr>
      <w:r w:rsidRPr="00064674">
        <w:rPr>
          <w:rFonts w:ascii="Arial" w:hAnsi="Arial" w:cs="Arial"/>
        </w:rPr>
        <w:t xml:space="preserve">Przepływ powietrza: minimum </w:t>
      </w:r>
      <w:r w:rsidRPr="00064674">
        <w:rPr>
          <w:rStyle w:val="Pogrubienie"/>
          <w:rFonts w:ascii="Arial" w:hAnsi="Arial" w:cs="Arial"/>
        </w:rPr>
        <w:t>700 m³/h</w:t>
      </w:r>
      <w:r w:rsidRPr="00064674">
        <w:rPr>
          <w:rFonts w:ascii="Arial" w:hAnsi="Arial" w:cs="Arial"/>
        </w:rPr>
        <w:t>,</w:t>
      </w:r>
    </w:p>
    <w:p w:rsidR="00BE28B6" w:rsidRPr="00064674" w:rsidRDefault="00BE28B6" w:rsidP="00BE28B6">
      <w:pPr>
        <w:pStyle w:val="NormalnyWeb"/>
        <w:numPr>
          <w:ilvl w:val="0"/>
          <w:numId w:val="9"/>
        </w:numPr>
        <w:jc w:val="both"/>
        <w:rPr>
          <w:rFonts w:ascii="Arial" w:hAnsi="Arial" w:cs="Arial"/>
        </w:rPr>
      </w:pPr>
      <w:r w:rsidRPr="00064674">
        <w:rPr>
          <w:rFonts w:ascii="Arial" w:hAnsi="Arial" w:cs="Arial"/>
        </w:rPr>
        <w:t xml:space="preserve">Zakres regulacji temperatury z wbudowanym </w:t>
      </w:r>
      <w:r w:rsidRPr="00064674">
        <w:rPr>
          <w:rStyle w:val="Pogrubienie"/>
          <w:rFonts w:ascii="Arial" w:hAnsi="Arial" w:cs="Arial"/>
        </w:rPr>
        <w:t>termostatem</w:t>
      </w:r>
      <w:r w:rsidRPr="00064674">
        <w:rPr>
          <w:rFonts w:ascii="Arial" w:hAnsi="Arial" w:cs="Arial"/>
        </w:rPr>
        <w:t>,</w:t>
      </w:r>
    </w:p>
    <w:p w:rsidR="00BE28B6" w:rsidRPr="00064674" w:rsidRDefault="00BE28B6" w:rsidP="00BE28B6">
      <w:pPr>
        <w:pStyle w:val="NormalnyWeb"/>
        <w:numPr>
          <w:ilvl w:val="0"/>
          <w:numId w:val="9"/>
        </w:numPr>
        <w:jc w:val="both"/>
        <w:rPr>
          <w:rFonts w:ascii="Arial" w:hAnsi="Arial" w:cs="Arial"/>
          <w:b/>
        </w:rPr>
      </w:pPr>
      <w:r w:rsidRPr="00064674">
        <w:rPr>
          <w:rFonts w:ascii="Arial" w:hAnsi="Arial" w:cs="Arial"/>
        </w:rPr>
        <w:t xml:space="preserve">Możliwość pracy w trybie </w:t>
      </w:r>
      <w:r w:rsidRPr="00064674">
        <w:rPr>
          <w:rStyle w:val="Pogrubienie"/>
          <w:rFonts w:ascii="Arial" w:hAnsi="Arial" w:cs="Arial"/>
          <w:b w:val="0"/>
        </w:rPr>
        <w:t>wentylacji bez grzania</w:t>
      </w:r>
      <w:r w:rsidRPr="00064674">
        <w:rPr>
          <w:rFonts w:ascii="Arial" w:hAnsi="Arial" w:cs="Arial"/>
          <w:b/>
        </w:rPr>
        <w:t>,</w:t>
      </w:r>
    </w:p>
    <w:p w:rsidR="00BE28B6" w:rsidRPr="00064674" w:rsidRDefault="00BE28B6" w:rsidP="00BE28B6">
      <w:pPr>
        <w:pStyle w:val="NormalnyWeb"/>
        <w:numPr>
          <w:ilvl w:val="0"/>
          <w:numId w:val="9"/>
        </w:numPr>
        <w:jc w:val="both"/>
        <w:rPr>
          <w:rFonts w:ascii="Arial" w:hAnsi="Arial" w:cs="Arial"/>
        </w:rPr>
      </w:pPr>
      <w:r w:rsidRPr="00064674">
        <w:rPr>
          <w:rFonts w:ascii="Arial" w:hAnsi="Arial" w:cs="Arial"/>
        </w:rPr>
        <w:t xml:space="preserve">Obudowa </w:t>
      </w:r>
      <w:r w:rsidRPr="00064674">
        <w:rPr>
          <w:rStyle w:val="Pogrubienie"/>
          <w:rFonts w:ascii="Arial" w:hAnsi="Arial" w:cs="Arial"/>
          <w:b w:val="0"/>
        </w:rPr>
        <w:t>metalowa</w:t>
      </w:r>
      <w:r w:rsidRPr="00064674">
        <w:rPr>
          <w:rFonts w:ascii="Arial" w:hAnsi="Arial" w:cs="Arial"/>
        </w:rPr>
        <w:t>, odporna na uszkodzenia m</w:t>
      </w:r>
      <w:r w:rsidR="00064674">
        <w:rPr>
          <w:rFonts w:ascii="Arial" w:hAnsi="Arial" w:cs="Arial"/>
        </w:rPr>
        <w:t>echaniczne i wysoką temperaturę,</w:t>
      </w:r>
    </w:p>
    <w:p w:rsidR="00BE28B6" w:rsidRPr="00064674" w:rsidRDefault="00BE28B6" w:rsidP="00BE28B6">
      <w:pPr>
        <w:pStyle w:val="NormalnyWeb"/>
        <w:numPr>
          <w:ilvl w:val="0"/>
          <w:numId w:val="9"/>
        </w:numPr>
        <w:jc w:val="both"/>
        <w:rPr>
          <w:rFonts w:ascii="Arial" w:hAnsi="Arial" w:cs="Arial"/>
          <w:b/>
        </w:rPr>
      </w:pPr>
      <w:r w:rsidRPr="00064674">
        <w:rPr>
          <w:rFonts w:ascii="Arial" w:hAnsi="Arial" w:cs="Arial"/>
        </w:rPr>
        <w:t xml:space="preserve">Wbudowane </w:t>
      </w:r>
      <w:r w:rsidRPr="00064674">
        <w:rPr>
          <w:rStyle w:val="Pogrubienie"/>
          <w:rFonts w:ascii="Arial" w:hAnsi="Arial" w:cs="Arial"/>
          <w:b w:val="0"/>
        </w:rPr>
        <w:t>zabezpieczenie przed przegrzaniem</w:t>
      </w:r>
      <w:r w:rsidR="00064674">
        <w:rPr>
          <w:rStyle w:val="Pogrubienie"/>
          <w:rFonts w:ascii="Arial" w:hAnsi="Arial" w:cs="Arial"/>
          <w:b w:val="0"/>
        </w:rPr>
        <w:t>,</w:t>
      </w:r>
    </w:p>
    <w:p w:rsidR="00BE28B6" w:rsidRPr="00064674" w:rsidRDefault="00BE28B6" w:rsidP="00BE28B6">
      <w:pPr>
        <w:pStyle w:val="NormalnyWeb"/>
        <w:numPr>
          <w:ilvl w:val="0"/>
          <w:numId w:val="9"/>
        </w:numPr>
        <w:jc w:val="both"/>
        <w:rPr>
          <w:rFonts w:ascii="Arial" w:hAnsi="Arial" w:cs="Arial"/>
          <w:b/>
        </w:rPr>
      </w:pPr>
      <w:r w:rsidRPr="00064674">
        <w:rPr>
          <w:rFonts w:ascii="Arial" w:hAnsi="Arial" w:cs="Arial"/>
        </w:rPr>
        <w:t xml:space="preserve">Możliwość podłączenia </w:t>
      </w:r>
      <w:r w:rsidRPr="00064674">
        <w:rPr>
          <w:rStyle w:val="Pogrubienie"/>
          <w:rFonts w:ascii="Arial" w:hAnsi="Arial" w:cs="Arial"/>
          <w:b w:val="0"/>
        </w:rPr>
        <w:t>zewnętrznego termostatu</w:t>
      </w:r>
      <w:r w:rsidR="00064674">
        <w:rPr>
          <w:rStyle w:val="Pogrubienie"/>
          <w:rFonts w:ascii="Arial" w:hAnsi="Arial" w:cs="Arial"/>
          <w:b w:val="0"/>
        </w:rPr>
        <w:t>,</w:t>
      </w:r>
    </w:p>
    <w:p w:rsidR="00BE28B6" w:rsidRPr="00064674" w:rsidRDefault="00064674" w:rsidP="00BE28B6">
      <w:pPr>
        <w:pStyle w:val="NormalnyWeb"/>
        <w:numPr>
          <w:ilvl w:val="0"/>
          <w:numId w:val="9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Klasa </w:t>
      </w:r>
      <w:proofErr w:type="spellStart"/>
      <w:r>
        <w:rPr>
          <w:rFonts w:ascii="Arial" w:hAnsi="Arial" w:cs="Arial"/>
        </w:rPr>
        <w:t>ochrony</w:t>
      </w:r>
      <w:proofErr w:type="gramStart"/>
      <w:r>
        <w:rPr>
          <w:rFonts w:ascii="Arial" w:hAnsi="Arial" w:cs="Arial"/>
        </w:rPr>
        <w:t>:</w:t>
      </w:r>
      <w:r w:rsidR="00BE28B6" w:rsidRPr="00064674">
        <w:rPr>
          <w:rStyle w:val="Pogrubienie"/>
          <w:rFonts w:ascii="Arial" w:hAnsi="Arial" w:cs="Arial"/>
          <w:b w:val="0"/>
        </w:rPr>
        <w:t>co</w:t>
      </w:r>
      <w:proofErr w:type="spellEnd"/>
      <w:proofErr w:type="gramEnd"/>
      <w:r w:rsidR="00BE28B6" w:rsidRPr="00064674">
        <w:rPr>
          <w:rStyle w:val="Pogrubienie"/>
          <w:rFonts w:ascii="Arial" w:hAnsi="Arial" w:cs="Arial"/>
          <w:b w:val="0"/>
        </w:rPr>
        <w:t xml:space="preserve"> najmniej IP24</w:t>
      </w:r>
      <w:r>
        <w:rPr>
          <w:rStyle w:val="Pogrubienie"/>
          <w:rFonts w:ascii="Arial" w:hAnsi="Arial" w:cs="Arial"/>
          <w:b w:val="0"/>
        </w:rPr>
        <w:t>,</w:t>
      </w:r>
    </w:p>
    <w:p w:rsidR="00BE28B6" w:rsidRPr="00064674" w:rsidRDefault="00BE28B6" w:rsidP="00BE28B6">
      <w:pPr>
        <w:pStyle w:val="NormalnyWeb"/>
        <w:numPr>
          <w:ilvl w:val="0"/>
          <w:numId w:val="9"/>
        </w:numPr>
        <w:jc w:val="both"/>
        <w:rPr>
          <w:rFonts w:ascii="Arial" w:hAnsi="Arial" w:cs="Arial"/>
          <w:b/>
        </w:rPr>
      </w:pPr>
      <w:r w:rsidRPr="00064674">
        <w:rPr>
          <w:rFonts w:ascii="Arial" w:hAnsi="Arial" w:cs="Arial"/>
        </w:rPr>
        <w:t xml:space="preserve">Urządzenie przystosowane do </w:t>
      </w:r>
      <w:r w:rsidRPr="00064674">
        <w:rPr>
          <w:rStyle w:val="Pogrubienie"/>
          <w:rFonts w:ascii="Arial" w:hAnsi="Arial" w:cs="Arial"/>
          <w:b w:val="0"/>
        </w:rPr>
        <w:t>pracy ciągłej w pomieszczeniach zamkniętych</w:t>
      </w:r>
      <w:r w:rsidR="00064674">
        <w:rPr>
          <w:rStyle w:val="Pogrubienie"/>
          <w:rFonts w:ascii="Arial" w:hAnsi="Arial" w:cs="Arial"/>
          <w:b w:val="0"/>
        </w:rPr>
        <w:t>,</w:t>
      </w:r>
    </w:p>
    <w:p w:rsidR="00BE28B6" w:rsidRPr="00064674" w:rsidRDefault="005D4A56" w:rsidP="00EC094F">
      <w:pPr>
        <w:pStyle w:val="NormalnyWeb"/>
        <w:numPr>
          <w:ilvl w:val="0"/>
          <w:numId w:val="9"/>
        </w:numPr>
        <w:jc w:val="both"/>
        <w:rPr>
          <w:rFonts w:ascii="Arial" w:hAnsi="Arial" w:cs="Arial"/>
        </w:rPr>
      </w:pPr>
      <w:r w:rsidRPr="00064674">
        <w:rPr>
          <w:rFonts w:ascii="Arial" w:hAnsi="Arial" w:cs="Arial"/>
        </w:rPr>
        <w:t>Kabel zasilający 2 x</w:t>
      </w:r>
      <w:r w:rsidR="00C43737">
        <w:rPr>
          <w:rFonts w:ascii="Arial" w:hAnsi="Arial" w:cs="Arial"/>
        </w:rPr>
        <w:t xml:space="preserve"> minimum</w:t>
      </w:r>
      <w:bookmarkStart w:id="0" w:name="_GoBack"/>
      <w:bookmarkEnd w:id="0"/>
      <w:r w:rsidRPr="00064674">
        <w:rPr>
          <w:rFonts w:ascii="Arial" w:hAnsi="Arial" w:cs="Arial"/>
        </w:rPr>
        <w:t xml:space="preserve"> 10m o przekroju:</w:t>
      </w:r>
      <w:r w:rsidR="00BE28B6" w:rsidRPr="00064674">
        <w:rPr>
          <w:rFonts w:ascii="Arial" w:hAnsi="Arial" w:cs="Arial"/>
        </w:rPr>
        <w:t xml:space="preserve"> </w:t>
      </w:r>
      <w:r w:rsidR="00BE28B6" w:rsidRPr="00064674">
        <w:rPr>
          <w:rFonts w:ascii="Arial" w:hAnsi="Arial" w:cs="Arial"/>
          <w:bCs/>
        </w:rPr>
        <w:t>min. 5 × 2,5 mm²</w:t>
      </w:r>
      <w:r w:rsidR="00064674">
        <w:rPr>
          <w:rFonts w:ascii="Arial" w:hAnsi="Arial" w:cs="Arial"/>
          <w:bCs/>
        </w:rPr>
        <w:t>.</w:t>
      </w:r>
    </w:p>
    <w:p w:rsidR="00BE28B6" w:rsidRPr="00064674" w:rsidRDefault="00BE28B6" w:rsidP="00064674">
      <w:pPr>
        <w:pStyle w:val="Nagwek4"/>
        <w:numPr>
          <w:ilvl w:val="0"/>
          <w:numId w:val="12"/>
        </w:numPr>
        <w:ind w:left="567" w:hanging="283"/>
        <w:jc w:val="both"/>
        <w:rPr>
          <w:rFonts w:ascii="Arial" w:hAnsi="Arial" w:cs="Arial"/>
        </w:rPr>
      </w:pPr>
      <w:r w:rsidRPr="00064674">
        <w:rPr>
          <w:rStyle w:val="Pogrubienie"/>
          <w:rFonts w:ascii="Arial" w:hAnsi="Arial" w:cs="Arial"/>
          <w:b/>
          <w:bCs/>
        </w:rPr>
        <w:t>Wymagania dodatkowe:</w:t>
      </w:r>
    </w:p>
    <w:p w:rsidR="00BE28B6" w:rsidRPr="00064674" w:rsidRDefault="00BE28B6" w:rsidP="00064674">
      <w:pPr>
        <w:pStyle w:val="NormalnyWeb"/>
        <w:numPr>
          <w:ilvl w:val="0"/>
          <w:numId w:val="13"/>
        </w:numPr>
        <w:jc w:val="both"/>
        <w:rPr>
          <w:rFonts w:ascii="Arial" w:hAnsi="Arial" w:cs="Arial"/>
        </w:rPr>
      </w:pPr>
      <w:r w:rsidRPr="00064674">
        <w:rPr>
          <w:rFonts w:ascii="Arial" w:hAnsi="Arial" w:cs="Arial"/>
        </w:rPr>
        <w:t xml:space="preserve">Sprzęt </w:t>
      </w:r>
      <w:r w:rsidRPr="00064674">
        <w:rPr>
          <w:rStyle w:val="Pogrubienie"/>
          <w:rFonts w:ascii="Arial" w:hAnsi="Arial" w:cs="Arial"/>
        </w:rPr>
        <w:t>fabrycznie nowy</w:t>
      </w:r>
      <w:r w:rsidRPr="00064674">
        <w:rPr>
          <w:rFonts w:ascii="Arial" w:hAnsi="Arial" w:cs="Arial"/>
        </w:rPr>
        <w:t>, wolny od wad,</w:t>
      </w:r>
      <w:r w:rsidR="00064674">
        <w:rPr>
          <w:rFonts w:ascii="Arial" w:hAnsi="Arial" w:cs="Arial"/>
        </w:rPr>
        <w:t xml:space="preserve"> pochodzący z produkcji nie starszej niż 2024 rok</w:t>
      </w:r>
    </w:p>
    <w:p w:rsidR="00BE28B6" w:rsidRPr="00064674" w:rsidRDefault="00BE28B6" w:rsidP="001D18D2">
      <w:pPr>
        <w:pStyle w:val="NormalnyWeb"/>
        <w:numPr>
          <w:ilvl w:val="0"/>
          <w:numId w:val="13"/>
        </w:numPr>
        <w:jc w:val="both"/>
        <w:rPr>
          <w:rFonts w:ascii="Arial" w:hAnsi="Arial" w:cs="Arial"/>
        </w:rPr>
      </w:pPr>
      <w:r w:rsidRPr="00064674">
        <w:rPr>
          <w:rStyle w:val="Pogrubienie"/>
          <w:rFonts w:ascii="Arial" w:hAnsi="Arial" w:cs="Arial"/>
        </w:rPr>
        <w:t>Dostawa</w:t>
      </w:r>
      <w:r w:rsidRPr="00064674">
        <w:rPr>
          <w:rFonts w:ascii="Arial" w:hAnsi="Arial" w:cs="Arial"/>
        </w:rPr>
        <w:t xml:space="preserve"> do miejsca wskazanego przez zamawiającego,</w:t>
      </w:r>
    </w:p>
    <w:p w:rsidR="00BE28B6" w:rsidRPr="00064674" w:rsidRDefault="00BE28B6" w:rsidP="001D18D2">
      <w:pPr>
        <w:pStyle w:val="NormalnyWeb"/>
        <w:numPr>
          <w:ilvl w:val="0"/>
          <w:numId w:val="13"/>
        </w:numPr>
        <w:jc w:val="both"/>
        <w:rPr>
          <w:rFonts w:ascii="Arial" w:hAnsi="Arial" w:cs="Arial"/>
        </w:rPr>
      </w:pPr>
      <w:r w:rsidRPr="00064674">
        <w:rPr>
          <w:rStyle w:val="Pogrubienie"/>
          <w:rFonts w:ascii="Arial" w:hAnsi="Arial" w:cs="Arial"/>
        </w:rPr>
        <w:t>Instrukcja obsługi w języku polskim</w:t>
      </w:r>
      <w:r w:rsidRPr="00064674">
        <w:rPr>
          <w:rFonts w:ascii="Arial" w:hAnsi="Arial" w:cs="Arial"/>
        </w:rPr>
        <w:t>.</w:t>
      </w:r>
    </w:p>
    <w:p w:rsidR="004A4485" w:rsidRPr="00064674" w:rsidRDefault="00C43737" w:rsidP="00BE28B6">
      <w:pPr>
        <w:jc w:val="both"/>
        <w:rPr>
          <w:rFonts w:ascii="Arial" w:hAnsi="Arial" w:cs="Arial"/>
          <w:sz w:val="24"/>
          <w:szCs w:val="24"/>
        </w:rPr>
      </w:pPr>
    </w:p>
    <w:sectPr w:rsidR="004A4485" w:rsidRPr="0006467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9D4" w:rsidRDefault="002B49D4" w:rsidP="00B10E76">
      <w:pPr>
        <w:spacing w:after="0" w:line="240" w:lineRule="auto"/>
      </w:pPr>
      <w:r>
        <w:separator/>
      </w:r>
    </w:p>
  </w:endnote>
  <w:endnote w:type="continuationSeparator" w:id="0">
    <w:p w:rsidR="002B49D4" w:rsidRDefault="002B49D4" w:rsidP="00B10E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9D4" w:rsidRDefault="002B49D4" w:rsidP="00B10E76">
      <w:pPr>
        <w:spacing w:after="0" w:line="240" w:lineRule="auto"/>
      </w:pPr>
      <w:r>
        <w:separator/>
      </w:r>
    </w:p>
  </w:footnote>
  <w:footnote w:type="continuationSeparator" w:id="0">
    <w:p w:rsidR="002B49D4" w:rsidRDefault="002B49D4" w:rsidP="00B10E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E76" w:rsidRPr="00A21CC4" w:rsidRDefault="00B10E76" w:rsidP="00B10E76">
    <w:pPr>
      <w:spacing w:after="0"/>
      <w:jc w:val="right"/>
      <w:rPr>
        <w:rFonts w:ascii="Arial" w:hAnsi="Arial" w:cs="Arial"/>
        <w:sz w:val="24"/>
        <w:szCs w:val="24"/>
      </w:rPr>
    </w:pPr>
    <w:r w:rsidRPr="00A21CC4">
      <w:rPr>
        <w:rFonts w:ascii="Arial" w:hAnsi="Arial" w:cs="Arial"/>
        <w:iCs/>
        <w:sz w:val="24"/>
        <w:szCs w:val="24"/>
      </w:rPr>
      <w:t xml:space="preserve">Załącznik nr </w:t>
    </w:r>
    <w:r w:rsidR="00A21CC4" w:rsidRPr="00A21CC4">
      <w:rPr>
        <w:rFonts w:ascii="Arial" w:hAnsi="Arial" w:cs="Arial"/>
        <w:iCs/>
        <w:sz w:val="24"/>
        <w:szCs w:val="24"/>
      </w:rPr>
      <w:t>4</w:t>
    </w:r>
    <w:r w:rsidRPr="00A21CC4">
      <w:rPr>
        <w:rFonts w:ascii="Arial" w:hAnsi="Arial" w:cs="Arial"/>
        <w:iCs/>
        <w:sz w:val="24"/>
        <w:szCs w:val="24"/>
      </w:rPr>
      <w:t xml:space="preserve"> do SWZ i </w:t>
    </w:r>
    <w:r w:rsidR="00A21CC4" w:rsidRPr="00A21CC4">
      <w:rPr>
        <w:rFonts w:ascii="Arial" w:hAnsi="Arial" w:cs="Arial"/>
        <w:iCs/>
        <w:sz w:val="24"/>
        <w:szCs w:val="24"/>
      </w:rPr>
      <w:t xml:space="preserve">nr 2 do </w:t>
    </w:r>
    <w:r w:rsidRPr="00A21CC4">
      <w:rPr>
        <w:rFonts w:ascii="Arial" w:hAnsi="Arial" w:cs="Arial"/>
        <w:iCs/>
        <w:sz w:val="24"/>
        <w:szCs w:val="24"/>
      </w:rPr>
      <w:t>umowy</w:t>
    </w:r>
  </w:p>
  <w:p w:rsidR="00B10E76" w:rsidRDefault="00B10E7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B5E78"/>
    <w:multiLevelType w:val="hybridMultilevel"/>
    <w:tmpl w:val="B75CCC2A"/>
    <w:lvl w:ilvl="0" w:tplc="6C845F4E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10CA5328"/>
    <w:multiLevelType w:val="multilevel"/>
    <w:tmpl w:val="FB36E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7555AE"/>
    <w:multiLevelType w:val="multilevel"/>
    <w:tmpl w:val="3294A5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E675FA"/>
    <w:multiLevelType w:val="multilevel"/>
    <w:tmpl w:val="AB380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3971AA"/>
    <w:multiLevelType w:val="multilevel"/>
    <w:tmpl w:val="A5AC4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B87996"/>
    <w:multiLevelType w:val="multilevel"/>
    <w:tmpl w:val="FAC619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63243A"/>
    <w:multiLevelType w:val="hybridMultilevel"/>
    <w:tmpl w:val="48CE9C08"/>
    <w:lvl w:ilvl="0" w:tplc="58CE483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A73C99"/>
    <w:multiLevelType w:val="hybridMultilevel"/>
    <w:tmpl w:val="FD844DF6"/>
    <w:lvl w:ilvl="0" w:tplc="66DA1728">
      <w:start w:val="1"/>
      <w:numFmt w:val="upperRoman"/>
      <w:lvlText w:val="%1."/>
      <w:lvlJc w:val="right"/>
      <w:pPr>
        <w:ind w:left="78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FB84417"/>
    <w:multiLevelType w:val="hybridMultilevel"/>
    <w:tmpl w:val="F7C867A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E90796"/>
    <w:multiLevelType w:val="multilevel"/>
    <w:tmpl w:val="D8EC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6186294"/>
    <w:multiLevelType w:val="multilevel"/>
    <w:tmpl w:val="1C962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73A59AF"/>
    <w:multiLevelType w:val="multilevel"/>
    <w:tmpl w:val="8F0A0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EF922C9"/>
    <w:multiLevelType w:val="multilevel"/>
    <w:tmpl w:val="65EC6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1"/>
  </w:num>
  <w:num w:numId="3">
    <w:abstractNumId w:val="4"/>
  </w:num>
  <w:num w:numId="4">
    <w:abstractNumId w:val="12"/>
  </w:num>
  <w:num w:numId="5">
    <w:abstractNumId w:val="1"/>
  </w:num>
  <w:num w:numId="6">
    <w:abstractNumId w:val="10"/>
  </w:num>
  <w:num w:numId="7">
    <w:abstractNumId w:val="7"/>
  </w:num>
  <w:num w:numId="8">
    <w:abstractNumId w:val="0"/>
  </w:num>
  <w:num w:numId="9">
    <w:abstractNumId w:val="9"/>
  </w:num>
  <w:num w:numId="10">
    <w:abstractNumId w:val="5"/>
  </w:num>
  <w:num w:numId="11">
    <w:abstractNumId w:val="8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8B6"/>
    <w:rsid w:val="00064674"/>
    <w:rsid w:val="00094FB1"/>
    <w:rsid w:val="000C1BEC"/>
    <w:rsid w:val="000F6290"/>
    <w:rsid w:val="00134DCA"/>
    <w:rsid w:val="001623B7"/>
    <w:rsid w:val="001D18D2"/>
    <w:rsid w:val="001F0D0E"/>
    <w:rsid w:val="001F7B4D"/>
    <w:rsid w:val="002B49D4"/>
    <w:rsid w:val="00341D5C"/>
    <w:rsid w:val="003A1B7D"/>
    <w:rsid w:val="003A41C5"/>
    <w:rsid w:val="00413B27"/>
    <w:rsid w:val="00494F7C"/>
    <w:rsid w:val="004F0402"/>
    <w:rsid w:val="005D4A56"/>
    <w:rsid w:val="0062100C"/>
    <w:rsid w:val="00632CDC"/>
    <w:rsid w:val="006E3B83"/>
    <w:rsid w:val="00781F0B"/>
    <w:rsid w:val="008178E4"/>
    <w:rsid w:val="00830FF9"/>
    <w:rsid w:val="00841441"/>
    <w:rsid w:val="008B27F6"/>
    <w:rsid w:val="008E5BDA"/>
    <w:rsid w:val="00A21CC4"/>
    <w:rsid w:val="00AE3DAA"/>
    <w:rsid w:val="00B01B9F"/>
    <w:rsid w:val="00B10E76"/>
    <w:rsid w:val="00B81518"/>
    <w:rsid w:val="00BE28B6"/>
    <w:rsid w:val="00BE3C95"/>
    <w:rsid w:val="00BF1B60"/>
    <w:rsid w:val="00C43737"/>
    <w:rsid w:val="00C467E1"/>
    <w:rsid w:val="00EF7512"/>
    <w:rsid w:val="00F436D0"/>
    <w:rsid w:val="00F62F84"/>
    <w:rsid w:val="00F74322"/>
    <w:rsid w:val="00FB7437"/>
    <w:rsid w:val="00FE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9ACBB8-0CC8-4EDD-AD7B-8FC1D3C4E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BE28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BE28B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BE28B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BE28B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E28B6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BE28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E28B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10E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0E76"/>
  </w:style>
  <w:style w:type="paragraph" w:styleId="Stopka">
    <w:name w:val="footer"/>
    <w:basedOn w:val="Normalny"/>
    <w:link w:val="StopkaZnak"/>
    <w:uiPriority w:val="99"/>
    <w:unhideWhenUsed/>
    <w:rsid w:val="00B10E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0E76"/>
  </w:style>
  <w:style w:type="paragraph" w:styleId="Tekstdymka">
    <w:name w:val="Balloon Text"/>
    <w:basedOn w:val="Normalny"/>
    <w:link w:val="TekstdymkaZnak"/>
    <w:uiPriority w:val="99"/>
    <w:semiHidden/>
    <w:unhideWhenUsed/>
    <w:rsid w:val="00C437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7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134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Nowakowski</dc:creator>
  <cp:keywords/>
  <dc:description/>
  <cp:lastModifiedBy>Wioleta Jakubczyk</cp:lastModifiedBy>
  <cp:revision>14</cp:revision>
  <cp:lastPrinted>2025-11-24T08:44:00Z</cp:lastPrinted>
  <dcterms:created xsi:type="dcterms:W3CDTF">2025-11-05T10:45:00Z</dcterms:created>
  <dcterms:modified xsi:type="dcterms:W3CDTF">2025-11-24T08:44:00Z</dcterms:modified>
</cp:coreProperties>
</file>